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A6676" w:rsidRPr="00725495" w:rsidRDefault="008A6676" w:rsidP="00942686">
      <w:pPr>
        <w:pStyle w:val="Geenafstand"/>
        <w:spacing w:line="276" w:lineRule="auto"/>
        <w:jc w:val="center"/>
        <w:rPr>
          <w:b/>
          <w:noProof/>
          <w:color w:val="FF0000"/>
          <w:sz w:val="40"/>
          <w:szCs w:val="40"/>
        </w:rPr>
      </w:pPr>
      <w:r w:rsidRPr="008A6676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7477125</wp:posOffset>
            </wp:positionH>
            <wp:positionV relativeFrom="paragraph">
              <wp:posOffset>-938530</wp:posOffset>
            </wp:positionV>
            <wp:extent cx="1485900" cy="1390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C offica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676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-747395</wp:posOffset>
            </wp:positionV>
            <wp:extent cx="1724025" cy="73215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cyfic zwartw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495">
        <w:rPr>
          <w:b/>
          <w:noProof/>
          <w:sz w:val="40"/>
          <w:szCs w:val="40"/>
        </w:rPr>
        <w:t>B</w:t>
      </w:r>
      <w:r w:rsidR="00942686">
        <w:rPr>
          <w:b/>
          <w:noProof/>
          <w:sz w:val="40"/>
          <w:szCs w:val="40"/>
        </w:rPr>
        <w:t>iomaterial</w:t>
      </w:r>
      <w:r w:rsidR="00725495">
        <w:rPr>
          <w:b/>
          <w:noProof/>
          <w:sz w:val="40"/>
          <w:szCs w:val="40"/>
        </w:rPr>
        <w:t xml:space="preserve"> </w:t>
      </w:r>
      <w:r w:rsidR="00725495" w:rsidRPr="00725495">
        <w:rPr>
          <w:b/>
          <w:noProof/>
          <w:sz w:val="40"/>
          <w:szCs w:val="40"/>
        </w:rPr>
        <w:t>c</w:t>
      </w:r>
      <w:r w:rsidR="00725495">
        <w:rPr>
          <w:b/>
          <w:noProof/>
          <w:sz w:val="40"/>
          <w:szCs w:val="40"/>
        </w:rPr>
        <w:t>ollection</w:t>
      </w:r>
      <w:r w:rsidR="00942686">
        <w:rPr>
          <w:b/>
          <w:noProof/>
          <w:sz w:val="40"/>
          <w:szCs w:val="40"/>
        </w:rPr>
        <w:t>;</w:t>
      </w:r>
      <w:r w:rsidR="00725495">
        <w:rPr>
          <w:b/>
          <w:noProof/>
          <w:sz w:val="40"/>
          <w:szCs w:val="40"/>
        </w:rPr>
        <w:t xml:space="preserve"> </w:t>
      </w:r>
      <w:r w:rsidR="00942686">
        <w:rPr>
          <w:b/>
          <w:noProof/>
          <w:color w:val="FF0000"/>
          <w:sz w:val="40"/>
          <w:szCs w:val="40"/>
        </w:rPr>
        <w:t>b</w:t>
      </w:r>
      <w:r w:rsidR="00725495" w:rsidRPr="00725495">
        <w:rPr>
          <w:b/>
          <w:noProof/>
          <w:color w:val="FF0000"/>
          <w:sz w:val="40"/>
          <w:szCs w:val="40"/>
        </w:rPr>
        <w:t>lood and cyst fluid</w:t>
      </w:r>
    </w:p>
    <w:p w:rsidR="00C517E3" w:rsidRPr="00725495" w:rsidRDefault="00725495" w:rsidP="00C517E3">
      <w:pPr>
        <w:pStyle w:val="Geenafstand"/>
        <w:rPr>
          <w:b/>
          <w:sz w:val="28"/>
        </w:rPr>
      </w:pPr>
      <w:r w:rsidRPr="00725495">
        <w:rPr>
          <w:b/>
          <w:sz w:val="28"/>
        </w:rPr>
        <w:t xml:space="preserve">I. </w:t>
      </w:r>
      <w:r w:rsidRPr="00C54E6C">
        <w:rPr>
          <w:b/>
          <w:color w:val="FF0000"/>
          <w:sz w:val="28"/>
        </w:rPr>
        <w:t>Blood</w:t>
      </w:r>
    </w:p>
    <w:tbl>
      <w:tblPr>
        <w:tblStyle w:val="Tabelraster"/>
        <w:tblW w:w="13008" w:type="dxa"/>
        <w:tblLook w:val="04A0"/>
      </w:tblPr>
      <w:tblGrid>
        <w:gridCol w:w="4219"/>
        <w:gridCol w:w="3544"/>
        <w:gridCol w:w="5245"/>
      </w:tblGrid>
      <w:tr w:rsidR="00942686">
        <w:trPr>
          <w:trHeight w:val="414"/>
        </w:trPr>
        <w:tc>
          <w:tcPr>
            <w:tcW w:w="4219" w:type="dxa"/>
          </w:tcPr>
          <w:p w:rsidR="00CD4A95" w:rsidRPr="00F5060F" w:rsidRDefault="00A8246D" w:rsidP="00725495">
            <w:pPr>
              <w:pStyle w:val="Geenafstand"/>
              <w:spacing w:line="276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lang w:val="nl-NL"/>
              </w:rPr>
              <w:t xml:space="preserve">1. </w:t>
            </w:r>
            <w:r w:rsidR="00725495">
              <w:rPr>
                <w:b/>
                <w:lang w:val="nl-NL"/>
              </w:rPr>
              <w:t>Collection</w:t>
            </w:r>
          </w:p>
        </w:tc>
        <w:tc>
          <w:tcPr>
            <w:tcW w:w="3544" w:type="dxa"/>
          </w:tcPr>
          <w:p w:rsidR="00CD4A95" w:rsidRPr="00F5060F" w:rsidRDefault="00A8246D" w:rsidP="00C20D40">
            <w:pPr>
              <w:pStyle w:val="Geenafstand"/>
              <w:spacing w:line="276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lang w:val="nl-NL"/>
              </w:rPr>
              <w:t xml:space="preserve">2. </w:t>
            </w:r>
            <w:proofErr w:type="spellStart"/>
            <w:r w:rsidR="00CD4A95">
              <w:rPr>
                <w:b/>
                <w:lang w:val="nl-NL"/>
              </w:rPr>
              <w:t>Labeling</w:t>
            </w:r>
            <w:proofErr w:type="spellEnd"/>
          </w:p>
        </w:tc>
        <w:tc>
          <w:tcPr>
            <w:tcW w:w="5245" w:type="dxa"/>
          </w:tcPr>
          <w:p w:rsidR="00CD4A95" w:rsidRPr="00F5060F" w:rsidRDefault="00A8246D" w:rsidP="00725495">
            <w:pPr>
              <w:pStyle w:val="Geenafstand"/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3. </w:t>
            </w:r>
            <w:r w:rsidR="00725495">
              <w:rPr>
                <w:b/>
                <w:lang w:val="nl-NL"/>
              </w:rPr>
              <w:t xml:space="preserve">Processing and </w:t>
            </w:r>
            <w:proofErr w:type="spellStart"/>
            <w:r w:rsidR="00725495">
              <w:rPr>
                <w:b/>
                <w:lang w:val="nl-NL"/>
              </w:rPr>
              <w:t>storage</w:t>
            </w:r>
            <w:proofErr w:type="spellEnd"/>
          </w:p>
        </w:tc>
      </w:tr>
      <w:tr w:rsidR="00942686" w:rsidRPr="00597597">
        <w:trPr>
          <w:trHeight w:val="2071"/>
        </w:trPr>
        <w:tc>
          <w:tcPr>
            <w:tcW w:w="4219" w:type="dxa"/>
          </w:tcPr>
          <w:p w:rsidR="009129BC" w:rsidRPr="00725495" w:rsidRDefault="009129BC" w:rsidP="009129BC">
            <w:pPr>
              <w:pStyle w:val="Geenafstand"/>
              <w:rPr>
                <w:b/>
              </w:rPr>
            </w:pPr>
            <w:r w:rsidRPr="00725495">
              <w:rPr>
                <w:b/>
                <w:i/>
              </w:rPr>
              <w:t>Timing</w:t>
            </w:r>
          </w:p>
          <w:p w:rsidR="009129BC" w:rsidRDefault="009129BC" w:rsidP="009129BC">
            <w:pPr>
              <w:pStyle w:val="Geenafstand"/>
              <w:numPr>
                <w:ilvl w:val="0"/>
                <w:numId w:val="4"/>
              </w:numPr>
            </w:pPr>
            <w:r>
              <w:t xml:space="preserve">At each FU visit; </w:t>
            </w:r>
          </w:p>
          <w:p w:rsidR="009129BC" w:rsidRPr="00725495" w:rsidRDefault="009129BC" w:rsidP="009129BC">
            <w:pPr>
              <w:pStyle w:val="Geenafstand"/>
              <w:ind w:left="720"/>
            </w:pPr>
            <w:r>
              <w:t xml:space="preserve">Together with sampling for </w:t>
            </w:r>
            <w:r w:rsidRPr="00725495">
              <w:t>CA 19.9</w:t>
            </w:r>
          </w:p>
          <w:p w:rsidR="00CD4A95" w:rsidRPr="00725495" w:rsidRDefault="00CD4A95" w:rsidP="00C20D40">
            <w:pPr>
              <w:pStyle w:val="Geenafstand"/>
              <w:rPr>
                <w:b/>
                <w:i/>
              </w:rPr>
            </w:pPr>
          </w:p>
          <w:p w:rsidR="00C840AB" w:rsidRDefault="00C20D40" w:rsidP="00C840AB">
            <w:pPr>
              <w:pStyle w:val="Geenafstand"/>
              <w:rPr>
                <w:b/>
                <w:lang w:val="nl-NL"/>
              </w:rPr>
            </w:pPr>
            <w:proofErr w:type="spellStart"/>
            <w:r>
              <w:rPr>
                <w:b/>
                <w:i/>
                <w:lang w:val="nl-NL"/>
              </w:rPr>
              <w:t>Material</w:t>
            </w:r>
            <w:proofErr w:type="spellEnd"/>
          </w:p>
          <w:p w:rsidR="00CD4A95" w:rsidRPr="00C840AB" w:rsidRDefault="00CD4A95" w:rsidP="00C840AB">
            <w:pPr>
              <w:pStyle w:val="Geenafstand"/>
              <w:numPr>
                <w:ilvl w:val="0"/>
                <w:numId w:val="4"/>
              </w:numPr>
              <w:rPr>
                <w:lang w:val="nl-NL"/>
              </w:rPr>
            </w:pPr>
            <w:r>
              <w:rPr>
                <w:color w:val="FF0000"/>
                <w:lang w:val="nl-NL"/>
              </w:rPr>
              <w:t>6 ml</w:t>
            </w:r>
            <w:r w:rsidR="00C840AB">
              <w:rPr>
                <w:color w:val="FF0000"/>
                <w:lang w:val="nl-NL"/>
              </w:rPr>
              <w:t xml:space="preserve"> EDTA</w:t>
            </w:r>
            <w:r w:rsidR="00C54E6C">
              <w:rPr>
                <w:color w:val="FF0000"/>
                <w:lang w:val="nl-NL"/>
              </w:rPr>
              <w:t xml:space="preserve">    (1x)</w:t>
            </w:r>
          </w:p>
          <w:p w:rsidR="00C840AB" w:rsidRPr="00C840AB" w:rsidRDefault="00C840AB" w:rsidP="00C840AB">
            <w:pPr>
              <w:pStyle w:val="Geenafstand"/>
              <w:numPr>
                <w:ilvl w:val="0"/>
                <w:numId w:val="4"/>
              </w:numPr>
              <w:rPr>
                <w:lang w:val="nl-NL"/>
              </w:rPr>
            </w:pPr>
            <w:r>
              <w:rPr>
                <w:color w:val="FF0000"/>
                <w:lang w:val="nl-NL"/>
              </w:rPr>
              <w:t>6 ml Serum</w:t>
            </w:r>
            <w:r w:rsidR="00C54E6C">
              <w:rPr>
                <w:color w:val="FF0000"/>
                <w:lang w:val="nl-NL"/>
              </w:rPr>
              <w:t xml:space="preserve">  (1x)</w:t>
            </w:r>
          </w:p>
        </w:tc>
        <w:tc>
          <w:tcPr>
            <w:tcW w:w="3544" w:type="dxa"/>
          </w:tcPr>
          <w:p w:rsidR="009129BC" w:rsidRPr="009129BC" w:rsidRDefault="009129BC" w:rsidP="00942686">
            <w:pPr>
              <w:pStyle w:val="Geenafstand"/>
              <w:numPr>
                <w:ilvl w:val="0"/>
                <w:numId w:val="4"/>
              </w:numPr>
              <w:rPr>
                <w:b/>
                <w:i/>
                <w:color w:val="FF0000"/>
              </w:rPr>
            </w:pPr>
            <w:r>
              <w:t>E</w:t>
            </w:r>
            <w:r w:rsidR="00942686">
              <w:t xml:space="preserve">ach vial must be labeled with </w:t>
            </w:r>
            <w:r w:rsidRPr="00C54E6C">
              <w:rPr>
                <w:color w:val="FF0000"/>
              </w:rPr>
              <w:t>PACYFIC sticker</w:t>
            </w:r>
          </w:p>
          <w:p w:rsidR="00CD4A95" w:rsidRPr="00C54E6C" w:rsidRDefault="00CD4A95" w:rsidP="00C20D40">
            <w:pPr>
              <w:pStyle w:val="Geenafstand"/>
              <w:rPr>
                <w:b/>
                <w:i/>
              </w:rPr>
            </w:pPr>
          </w:p>
          <w:p w:rsidR="00C20D40" w:rsidRPr="009129BC" w:rsidRDefault="009129BC" w:rsidP="009129BC">
            <w:pPr>
              <w:pStyle w:val="Geenafstand"/>
              <w:numPr>
                <w:ilvl w:val="0"/>
                <w:numId w:val="4"/>
              </w:numPr>
              <w:rPr>
                <w:color w:val="FF0000"/>
              </w:rPr>
            </w:pPr>
            <w:r>
              <w:t>Sticker must contain</w:t>
            </w:r>
            <w:r>
              <w:rPr>
                <w:b/>
                <w:color w:val="FF0000"/>
              </w:rPr>
              <w:t xml:space="preserve"> </w:t>
            </w:r>
            <w:r w:rsidR="00725495" w:rsidRPr="009129BC">
              <w:rPr>
                <w:b/>
                <w:color w:val="FF0000"/>
              </w:rPr>
              <w:t>either</w:t>
            </w:r>
            <w:r w:rsidR="00725495" w:rsidRPr="009129BC">
              <w:rPr>
                <w:color w:val="FF0000"/>
              </w:rPr>
              <w:t xml:space="preserve"> </w:t>
            </w:r>
            <w:r w:rsidR="00EE24DE" w:rsidRPr="009129BC">
              <w:rPr>
                <w:color w:val="FF0000"/>
              </w:rPr>
              <w:t>P</w:t>
            </w:r>
            <w:r w:rsidR="00725495" w:rsidRPr="009129BC">
              <w:rPr>
                <w:color w:val="FF0000"/>
              </w:rPr>
              <w:t>atient</w:t>
            </w:r>
            <w:r w:rsidR="00942686">
              <w:rPr>
                <w:color w:val="FF0000"/>
              </w:rPr>
              <w:t xml:space="preserve"> ID</w:t>
            </w:r>
            <w:r w:rsidR="00725495" w:rsidRPr="009129BC">
              <w:rPr>
                <w:color w:val="FF0000"/>
              </w:rPr>
              <w:t xml:space="preserve">- </w:t>
            </w:r>
            <w:r w:rsidR="00725495" w:rsidRPr="009129BC">
              <w:rPr>
                <w:b/>
                <w:color w:val="FF0000"/>
              </w:rPr>
              <w:t>or</w:t>
            </w:r>
            <w:r w:rsidR="00725495" w:rsidRPr="009129BC">
              <w:rPr>
                <w:color w:val="FF0000"/>
              </w:rPr>
              <w:t xml:space="preserve"> </w:t>
            </w:r>
            <w:r w:rsidR="00EE24DE" w:rsidRPr="009129BC">
              <w:rPr>
                <w:color w:val="FF0000"/>
              </w:rPr>
              <w:t>S</w:t>
            </w:r>
            <w:r w:rsidR="00725495" w:rsidRPr="009129BC">
              <w:rPr>
                <w:color w:val="FF0000"/>
              </w:rPr>
              <w:t>tudy number</w:t>
            </w:r>
          </w:p>
          <w:p w:rsidR="00CD4A95" w:rsidRPr="00725495" w:rsidRDefault="00CD4A95" w:rsidP="00C20D40">
            <w:pPr>
              <w:pStyle w:val="Geenafstand"/>
              <w:ind w:left="720"/>
              <w:rPr>
                <w:b/>
                <w:sz w:val="28"/>
              </w:rPr>
            </w:pPr>
          </w:p>
        </w:tc>
        <w:tc>
          <w:tcPr>
            <w:tcW w:w="5245" w:type="dxa"/>
          </w:tcPr>
          <w:p w:rsidR="00C840AB" w:rsidRPr="00597597" w:rsidRDefault="003D1B7A" w:rsidP="00597597">
            <w:pPr>
              <w:pStyle w:val="Geenafstand"/>
              <w:rPr>
                <w:b/>
                <w:i/>
                <w:lang w:val="nl-NL"/>
              </w:rPr>
            </w:pPr>
            <w:r w:rsidRPr="00597597">
              <w:rPr>
                <w:b/>
                <w:i/>
                <w:lang w:val="nl-NL"/>
              </w:rPr>
              <w:t xml:space="preserve">EDTA </w:t>
            </w:r>
            <w:proofErr w:type="spellStart"/>
            <w:r w:rsidR="009129BC">
              <w:rPr>
                <w:b/>
                <w:i/>
                <w:lang w:val="nl-NL"/>
              </w:rPr>
              <w:t>vial</w:t>
            </w:r>
            <w:proofErr w:type="spellEnd"/>
          </w:p>
          <w:p w:rsidR="003D1B7A" w:rsidRDefault="00EE24DE" w:rsidP="00597597">
            <w:pPr>
              <w:pStyle w:val="Geenafstand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P</w:t>
            </w:r>
            <w:r w:rsidR="00725495">
              <w:rPr>
                <w:lang w:val="nl-NL"/>
              </w:rPr>
              <w:t xml:space="preserve">rocessing </w:t>
            </w:r>
            <w:proofErr w:type="spellStart"/>
            <w:r>
              <w:rPr>
                <w:lang w:val="nl-NL"/>
              </w:rPr>
              <w:t>not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 w:rsidR="00725495">
              <w:rPr>
                <w:lang w:val="nl-NL"/>
              </w:rPr>
              <w:t>required</w:t>
            </w:r>
            <w:proofErr w:type="spellEnd"/>
          </w:p>
          <w:p w:rsidR="003D1B7A" w:rsidRPr="00725495" w:rsidRDefault="00725495" w:rsidP="00597597">
            <w:pPr>
              <w:pStyle w:val="Geenafstand"/>
              <w:numPr>
                <w:ilvl w:val="0"/>
                <w:numId w:val="1"/>
              </w:numPr>
            </w:pPr>
            <w:r w:rsidRPr="00725495">
              <w:t xml:space="preserve">Store </w:t>
            </w:r>
            <w:r w:rsidR="006446E9">
              <w:rPr>
                <w:color w:val="FF0000"/>
              </w:rPr>
              <w:t>within</w:t>
            </w:r>
            <w:bookmarkStart w:id="0" w:name="_GoBack"/>
            <w:bookmarkEnd w:id="0"/>
            <w:r w:rsidR="003D1B7A" w:rsidRPr="00725495">
              <w:rPr>
                <w:color w:val="FF0000"/>
              </w:rPr>
              <w:t xml:space="preserve"> 6 </w:t>
            </w:r>
            <w:r w:rsidRPr="00725495">
              <w:rPr>
                <w:color w:val="FF0000"/>
              </w:rPr>
              <w:t>hours</w:t>
            </w:r>
            <w:r w:rsidR="003D1B7A" w:rsidRPr="00725495">
              <w:rPr>
                <w:color w:val="FF0000"/>
              </w:rPr>
              <w:t xml:space="preserve"> </w:t>
            </w:r>
            <w:r w:rsidRPr="00725495">
              <w:t>at</w:t>
            </w:r>
            <w:r w:rsidR="003D1B7A" w:rsidRPr="00725495">
              <w:t xml:space="preserve"> </w:t>
            </w:r>
            <w:r w:rsidR="003D1B7A" w:rsidRPr="00725495">
              <w:rPr>
                <w:color w:val="FF0000"/>
              </w:rPr>
              <w:t xml:space="preserve">-20 </w:t>
            </w:r>
            <w:r w:rsidRPr="00725495">
              <w:rPr>
                <w:color w:val="FF0000"/>
              </w:rPr>
              <w:t>degrees</w:t>
            </w:r>
            <w:r w:rsidR="003D1B7A" w:rsidRPr="00725495">
              <w:rPr>
                <w:color w:val="FF0000"/>
              </w:rPr>
              <w:t xml:space="preserve"> Celsius</w:t>
            </w:r>
          </w:p>
          <w:p w:rsidR="0017667A" w:rsidRPr="00725495" w:rsidRDefault="0017667A" w:rsidP="0017667A">
            <w:pPr>
              <w:pStyle w:val="Geenafstand"/>
              <w:ind w:left="1440"/>
            </w:pPr>
          </w:p>
          <w:p w:rsidR="00C840AB" w:rsidRPr="00597597" w:rsidRDefault="003D1B7A" w:rsidP="00597597">
            <w:pPr>
              <w:pStyle w:val="Geenafstand"/>
              <w:rPr>
                <w:b/>
                <w:i/>
                <w:lang w:val="nl-NL"/>
              </w:rPr>
            </w:pPr>
            <w:r w:rsidRPr="00597597">
              <w:rPr>
                <w:b/>
                <w:i/>
                <w:lang w:val="nl-NL"/>
              </w:rPr>
              <w:t>Serum</w:t>
            </w:r>
            <w:r w:rsidR="00725495">
              <w:rPr>
                <w:b/>
                <w:i/>
                <w:lang w:val="nl-NL"/>
              </w:rPr>
              <w:t xml:space="preserve"> </w:t>
            </w:r>
            <w:proofErr w:type="spellStart"/>
            <w:r w:rsidR="009129BC">
              <w:rPr>
                <w:b/>
                <w:i/>
                <w:lang w:val="nl-NL"/>
              </w:rPr>
              <w:t>vial</w:t>
            </w:r>
            <w:proofErr w:type="spellEnd"/>
          </w:p>
          <w:p w:rsidR="003D1B7A" w:rsidRPr="00C54E6C" w:rsidRDefault="00725495" w:rsidP="00597597">
            <w:pPr>
              <w:pStyle w:val="Geenafstand"/>
              <w:numPr>
                <w:ilvl w:val="0"/>
                <w:numId w:val="1"/>
              </w:numPr>
              <w:rPr>
                <w:b/>
                <w:lang w:val="nl-NL"/>
              </w:rPr>
            </w:pPr>
            <w:r>
              <w:rPr>
                <w:lang w:val="nl-NL"/>
              </w:rPr>
              <w:t>Centrifuge</w:t>
            </w:r>
          </w:p>
          <w:p w:rsidR="003D1B7A" w:rsidRPr="009129BC" w:rsidRDefault="00725495" w:rsidP="00942686">
            <w:pPr>
              <w:pStyle w:val="Geenafstand"/>
              <w:numPr>
                <w:ilvl w:val="0"/>
                <w:numId w:val="1"/>
              </w:numPr>
              <w:rPr>
                <w:b/>
                <w:sz w:val="28"/>
              </w:rPr>
            </w:pPr>
            <w:r w:rsidRPr="00725495">
              <w:t xml:space="preserve">Store </w:t>
            </w:r>
            <w:r w:rsidR="006446E9">
              <w:rPr>
                <w:color w:val="FF0000"/>
              </w:rPr>
              <w:t>within</w:t>
            </w:r>
            <w:r w:rsidRPr="00725495">
              <w:rPr>
                <w:color w:val="FF0000"/>
              </w:rPr>
              <w:t xml:space="preserve"> 6 hours </w:t>
            </w:r>
            <w:r w:rsidRPr="00725495">
              <w:t xml:space="preserve">at </w:t>
            </w:r>
            <w:r>
              <w:rPr>
                <w:color w:val="FF0000"/>
              </w:rPr>
              <w:t>-8</w:t>
            </w:r>
            <w:r w:rsidRPr="00725495">
              <w:rPr>
                <w:color w:val="FF0000"/>
              </w:rPr>
              <w:t>0 degrees Celsius</w:t>
            </w:r>
          </w:p>
        </w:tc>
      </w:tr>
    </w:tbl>
    <w:p w:rsidR="00C517E3" w:rsidRPr="00725495" w:rsidRDefault="00C517E3" w:rsidP="00C517E3">
      <w:pPr>
        <w:pStyle w:val="Geenafstand"/>
      </w:pPr>
    </w:p>
    <w:p w:rsidR="00CD4A95" w:rsidRPr="00725495" w:rsidRDefault="00CD4A95" w:rsidP="00C517E3">
      <w:pPr>
        <w:pStyle w:val="Geenafstand"/>
      </w:pPr>
    </w:p>
    <w:p w:rsidR="003D1B7A" w:rsidRPr="00C54E6C" w:rsidRDefault="00725495" w:rsidP="00C517E3">
      <w:pPr>
        <w:pStyle w:val="Geenafstand"/>
        <w:rPr>
          <w:b/>
          <w:sz w:val="28"/>
        </w:rPr>
      </w:pPr>
      <w:r w:rsidRPr="00C54E6C">
        <w:rPr>
          <w:b/>
          <w:sz w:val="28"/>
        </w:rPr>
        <w:t xml:space="preserve">II. </w:t>
      </w:r>
      <w:r w:rsidRPr="00C54E6C">
        <w:rPr>
          <w:b/>
          <w:color w:val="FF0000"/>
          <w:sz w:val="28"/>
        </w:rPr>
        <w:t>Cyst fluid</w:t>
      </w:r>
      <w:r w:rsidR="00942686" w:rsidRPr="00C54E6C">
        <w:rPr>
          <w:b/>
          <w:sz w:val="28"/>
        </w:rPr>
        <w:t xml:space="preserve">; </w:t>
      </w:r>
      <w:r w:rsidR="00C54E6C">
        <w:rPr>
          <w:b/>
          <w:sz w:val="28"/>
        </w:rPr>
        <w:t>obtained with EUS-</w:t>
      </w:r>
      <w:r w:rsidR="00942686" w:rsidRPr="00C54E6C">
        <w:rPr>
          <w:b/>
          <w:sz w:val="28"/>
        </w:rPr>
        <w:t xml:space="preserve">FNA or </w:t>
      </w:r>
      <w:proofErr w:type="spellStart"/>
      <w:r w:rsidR="00942686" w:rsidRPr="00C54E6C">
        <w:rPr>
          <w:b/>
          <w:sz w:val="28"/>
        </w:rPr>
        <w:t>Peri</w:t>
      </w:r>
      <w:proofErr w:type="spellEnd"/>
      <w:r w:rsidR="00942686" w:rsidRPr="00C54E6C">
        <w:rPr>
          <w:b/>
          <w:sz w:val="28"/>
        </w:rPr>
        <w:t>-operative</w:t>
      </w:r>
    </w:p>
    <w:tbl>
      <w:tblPr>
        <w:tblStyle w:val="Tabelraster"/>
        <w:tblW w:w="13008" w:type="dxa"/>
        <w:tblLayout w:type="fixed"/>
        <w:tblLook w:val="04A0"/>
      </w:tblPr>
      <w:tblGrid>
        <w:gridCol w:w="4219"/>
        <w:gridCol w:w="3544"/>
        <w:gridCol w:w="5245"/>
      </w:tblGrid>
      <w:tr w:rsidR="00942686" w:rsidRPr="00725495">
        <w:tc>
          <w:tcPr>
            <w:tcW w:w="4219" w:type="dxa"/>
          </w:tcPr>
          <w:p w:rsidR="00F5060F" w:rsidRPr="00F5060F" w:rsidRDefault="00A8246D" w:rsidP="00725495">
            <w:pPr>
              <w:pStyle w:val="Geenafstand"/>
              <w:spacing w:line="360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lang w:val="nl-NL"/>
              </w:rPr>
              <w:t xml:space="preserve">1. </w:t>
            </w:r>
            <w:r w:rsidR="00725495">
              <w:rPr>
                <w:b/>
                <w:lang w:val="nl-NL"/>
              </w:rPr>
              <w:t>Collection</w:t>
            </w:r>
          </w:p>
        </w:tc>
        <w:tc>
          <w:tcPr>
            <w:tcW w:w="3544" w:type="dxa"/>
          </w:tcPr>
          <w:p w:rsidR="00F5060F" w:rsidRPr="00F5060F" w:rsidRDefault="00A8246D" w:rsidP="00A8246D">
            <w:pPr>
              <w:pStyle w:val="Geenafstand"/>
              <w:spacing w:line="360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lang w:val="nl-NL"/>
              </w:rPr>
              <w:t xml:space="preserve">2. </w:t>
            </w:r>
            <w:proofErr w:type="spellStart"/>
            <w:r w:rsidR="00330167">
              <w:rPr>
                <w:b/>
                <w:lang w:val="nl-NL"/>
              </w:rPr>
              <w:t>L</w:t>
            </w:r>
            <w:r w:rsidR="00F5060F">
              <w:rPr>
                <w:b/>
                <w:lang w:val="nl-NL"/>
              </w:rPr>
              <w:t>abeling</w:t>
            </w:r>
            <w:proofErr w:type="spellEnd"/>
          </w:p>
        </w:tc>
        <w:tc>
          <w:tcPr>
            <w:tcW w:w="5245" w:type="dxa"/>
          </w:tcPr>
          <w:p w:rsidR="00F5060F" w:rsidRPr="00F5060F" w:rsidRDefault="00A8246D" w:rsidP="00725495">
            <w:pPr>
              <w:pStyle w:val="Geenafstand"/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3. </w:t>
            </w:r>
            <w:r w:rsidR="00725495">
              <w:rPr>
                <w:b/>
                <w:lang w:val="nl-NL"/>
              </w:rPr>
              <w:t xml:space="preserve">Processing and </w:t>
            </w:r>
            <w:proofErr w:type="spellStart"/>
            <w:r w:rsidR="00725495">
              <w:rPr>
                <w:b/>
                <w:lang w:val="nl-NL"/>
              </w:rPr>
              <w:t>storage</w:t>
            </w:r>
            <w:proofErr w:type="spellEnd"/>
            <w:r w:rsidR="00B839B6">
              <w:rPr>
                <w:b/>
                <w:lang w:val="nl-NL"/>
              </w:rPr>
              <w:t xml:space="preserve"> </w:t>
            </w:r>
            <w:r w:rsidR="00330167">
              <w:rPr>
                <w:b/>
                <w:lang w:val="nl-NL"/>
              </w:rPr>
              <w:t xml:space="preserve"> </w:t>
            </w:r>
          </w:p>
        </w:tc>
      </w:tr>
      <w:tr w:rsidR="00942686" w:rsidRPr="00597597">
        <w:trPr>
          <w:trHeight w:val="2112"/>
        </w:trPr>
        <w:tc>
          <w:tcPr>
            <w:tcW w:w="4219" w:type="dxa"/>
          </w:tcPr>
          <w:p w:rsidR="00942686" w:rsidRDefault="00942686" w:rsidP="00942686">
            <w:pPr>
              <w:pStyle w:val="Geenafstand"/>
              <w:rPr>
                <w:b/>
                <w:lang w:val="nl-NL"/>
              </w:rPr>
            </w:pPr>
            <w:r>
              <w:rPr>
                <w:b/>
                <w:i/>
                <w:lang w:val="nl-NL"/>
              </w:rPr>
              <w:t>Volume</w:t>
            </w:r>
          </w:p>
          <w:p w:rsidR="00942686" w:rsidRDefault="00942686" w:rsidP="00942686">
            <w:pPr>
              <w:pStyle w:val="Geenafstand"/>
              <w:numPr>
                <w:ilvl w:val="0"/>
                <w:numId w:val="9"/>
              </w:num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>No minimum</w:t>
            </w:r>
          </w:p>
          <w:p w:rsidR="0017667A" w:rsidRPr="00C517E3" w:rsidRDefault="0017667A" w:rsidP="00C54E6C">
            <w:pPr>
              <w:pStyle w:val="Geenafstand"/>
              <w:ind w:left="360"/>
              <w:rPr>
                <w:lang w:val="nl-NL"/>
              </w:rPr>
            </w:pPr>
          </w:p>
          <w:p w:rsidR="00942686" w:rsidRPr="00F5060F" w:rsidRDefault="00942686" w:rsidP="00942686">
            <w:pPr>
              <w:pStyle w:val="Geenafstand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Collection tube</w:t>
            </w:r>
          </w:p>
          <w:p w:rsidR="00942686" w:rsidRPr="00941899" w:rsidRDefault="00942686" w:rsidP="00942686">
            <w:pPr>
              <w:pStyle w:val="Geenafstand"/>
              <w:numPr>
                <w:ilvl w:val="0"/>
                <w:numId w:val="2"/>
              </w:num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>No</w:t>
            </w:r>
            <w:r w:rsidRPr="00941899">
              <w:rPr>
                <w:color w:val="FF0000"/>
                <w:lang w:val="nl-NL"/>
              </w:rPr>
              <w:t xml:space="preserve"> medium</w:t>
            </w:r>
          </w:p>
          <w:p w:rsidR="00C840AB" w:rsidRPr="00F5060F" w:rsidRDefault="00C840AB" w:rsidP="00942686">
            <w:pPr>
              <w:pStyle w:val="Geenafstand"/>
              <w:ind w:left="720"/>
              <w:rPr>
                <w:color w:val="FF0000"/>
                <w:lang w:val="nl-NL"/>
              </w:rPr>
            </w:pPr>
          </w:p>
        </w:tc>
        <w:tc>
          <w:tcPr>
            <w:tcW w:w="3544" w:type="dxa"/>
          </w:tcPr>
          <w:p w:rsidR="009129BC" w:rsidRPr="00942686" w:rsidRDefault="009129BC" w:rsidP="00C54E6C">
            <w:pPr>
              <w:pStyle w:val="Geenafstand"/>
              <w:numPr>
                <w:ilvl w:val="0"/>
                <w:numId w:val="11"/>
              </w:numPr>
              <w:rPr>
                <w:b/>
                <w:i/>
                <w:color w:val="FF0000"/>
              </w:rPr>
            </w:pPr>
            <w:r>
              <w:t>E</w:t>
            </w:r>
            <w:r w:rsidR="00942686">
              <w:t xml:space="preserve">ach vial must be labeled with </w:t>
            </w:r>
            <w:r w:rsidRPr="00C54E6C">
              <w:rPr>
                <w:color w:val="FF0000"/>
              </w:rPr>
              <w:t>PACYFIC sticker</w:t>
            </w:r>
          </w:p>
          <w:p w:rsidR="009129BC" w:rsidRPr="00C54E6C" w:rsidRDefault="009129BC" w:rsidP="009129BC">
            <w:pPr>
              <w:pStyle w:val="Geenafstand"/>
              <w:rPr>
                <w:b/>
                <w:i/>
              </w:rPr>
            </w:pPr>
          </w:p>
          <w:p w:rsidR="009129BC" w:rsidRPr="009129BC" w:rsidRDefault="009129BC" w:rsidP="00C54E6C">
            <w:pPr>
              <w:pStyle w:val="Geenafstand"/>
              <w:numPr>
                <w:ilvl w:val="0"/>
                <w:numId w:val="11"/>
              </w:numPr>
              <w:rPr>
                <w:color w:val="FF0000"/>
              </w:rPr>
            </w:pPr>
            <w:r>
              <w:t>Sticker must contain</w:t>
            </w:r>
            <w:r>
              <w:rPr>
                <w:b/>
                <w:color w:val="FF0000"/>
              </w:rPr>
              <w:t xml:space="preserve"> </w:t>
            </w:r>
            <w:r w:rsidRPr="009129BC">
              <w:rPr>
                <w:b/>
                <w:color w:val="FF0000"/>
              </w:rPr>
              <w:t>either</w:t>
            </w:r>
            <w:r w:rsidRPr="009129BC">
              <w:rPr>
                <w:color w:val="FF0000"/>
              </w:rPr>
              <w:t xml:space="preserve"> Patient</w:t>
            </w:r>
            <w:r w:rsidR="00942686">
              <w:rPr>
                <w:color w:val="FF0000"/>
              </w:rPr>
              <w:t xml:space="preserve"> ID</w:t>
            </w:r>
            <w:r w:rsidRPr="009129BC">
              <w:rPr>
                <w:color w:val="FF0000"/>
              </w:rPr>
              <w:t xml:space="preserve">- </w:t>
            </w:r>
            <w:r w:rsidRPr="009129BC">
              <w:rPr>
                <w:b/>
                <w:color w:val="FF0000"/>
              </w:rPr>
              <w:t>or</w:t>
            </w:r>
            <w:r w:rsidRPr="009129BC">
              <w:rPr>
                <w:color w:val="FF0000"/>
              </w:rPr>
              <w:t xml:space="preserve"> Study number</w:t>
            </w:r>
          </w:p>
          <w:p w:rsidR="00F5060F" w:rsidRPr="00725495" w:rsidRDefault="00F5060F" w:rsidP="00EE24DE">
            <w:pPr>
              <w:pStyle w:val="Geenafstand"/>
              <w:ind w:left="720"/>
              <w:rPr>
                <w:b/>
                <w:sz w:val="28"/>
              </w:rPr>
            </w:pPr>
          </w:p>
        </w:tc>
        <w:tc>
          <w:tcPr>
            <w:tcW w:w="5245" w:type="dxa"/>
          </w:tcPr>
          <w:p w:rsidR="00330167" w:rsidRDefault="006446E9" w:rsidP="00330167">
            <w:pPr>
              <w:pStyle w:val="Geenafstand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Processing</w:t>
            </w:r>
          </w:p>
          <w:p w:rsidR="00F5060F" w:rsidRPr="00EE24DE" w:rsidRDefault="00EE24DE" w:rsidP="00EE24DE">
            <w:pPr>
              <w:pStyle w:val="Geenafstand"/>
              <w:numPr>
                <w:ilvl w:val="0"/>
                <w:numId w:val="6"/>
              </w:numPr>
              <w:rPr>
                <w:b/>
                <w:i/>
              </w:rPr>
            </w:pPr>
            <w:r w:rsidRPr="00EE24DE">
              <w:t xml:space="preserve">Routine diagnostic work-up </w:t>
            </w:r>
            <w:r>
              <w:t>must</w:t>
            </w:r>
            <w:r w:rsidRPr="00EE24DE">
              <w:t xml:space="preserve"> be per</w:t>
            </w:r>
            <w:r>
              <w:t>formed first</w:t>
            </w:r>
          </w:p>
          <w:p w:rsidR="006446E9" w:rsidRDefault="006446E9" w:rsidP="00EE24DE">
            <w:pPr>
              <w:pStyle w:val="Geenafstand"/>
              <w:numPr>
                <w:ilvl w:val="0"/>
                <w:numId w:val="6"/>
              </w:numPr>
            </w:pPr>
            <w:r>
              <w:t>Store all r</w:t>
            </w:r>
            <w:r w:rsidR="00EE24DE" w:rsidRPr="00EE24DE">
              <w:t>emnant cyst fluid</w:t>
            </w:r>
            <w:r>
              <w:t xml:space="preserve"> (</w:t>
            </w:r>
            <w:r w:rsidRPr="006446E9">
              <w:rPr>
                <w:color w:val="FF0000"/>
              </w:rPr>
              <w:t>no minimum</w:t>
            </w:r>
            <w:r>
              <w:t>);</w:t>
            </w:r>
          </w:p>
          <w:p w:rsidR="006446E9" w:rsidRPr="006446E9" w:rsidRDefault="006446E9" w:rsidP="006446E9">
            <w:pPr>
              <w:pStyle w:val="Geenafstand"/>
              <w:numPr>
                <w:ilvl w:val="1"/>
                <w:numId w:val="6"/>
              </w:numPr>
            </w:pPr>
            <w:r>
              <w:rPr>
                <w:color w:val="FF0000"/>
              </w:rPr>
              <w:t>Pure cyst fluid</w:t>
            </w:r>
          </w:p>
          <w:p w:rsidR="005C6C71" w:rsidRPr="00EE24DE" w:rsidRDefault="006446E9" w:rsidP="006446E9">
            <w:pPr>
              <w:pStyle w:val="Geenafstand"/>
              <w:numPr>
                <w:ilvl w:val="1"/>
                <w:numId w:val="6"/>
              </w:numPr>
            </w:pPr>
            <w:r>
              <w:rPr>
                <w:color w:val="FF0000"/>
              </w:rPr>
              <w:t>Supernatant</w:t>
            </w:r>
            <w:r w:rsidR="00941899" w:rsidRPr="00EE24DE">
              <w:rPr>
                <w:color w:val="FF0000"/>
              </w:rPr>
              <w:t xml:space="preserve"> </w:t>
            </w:r>
          </w:p>
          <w:p w:rsidR="00E03676" w:rsidRPr="00EE24DE" w:rsidRDefault="00E03676" w:rsidP="00E03676">
            <w:pPr>
              <w:pStyle w:val="Geenafstand"/>
              <w:ind w:left="720"/>
            </w:pPr>
          </w:p>
          <w:p w:rsidR="00F5060F" w:rsidRPr="00597597" w:rsidRDefault="006446E9" w:rsidP="00E03676">
            <w:pPr>
              <w:pStyle w:val="Geenafstand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Storage</w:t>
            </w:r>
          </w:p>
          <w:p w:rsidR="006446E9" w:rsidRPr="006446E9" w:rsidRDefault="006446E9" w:rsidP="00C54E6C">
            <w:pPr>
              <w:pStyle w:val="Geenafstand"/>
              <w:numPr>
                <w:ilvl w:val="0"/>
                <w:numId w:val="6"/>
              </w:numPr>
            </w:pPr>
            <w:proofErr w:type="gramStart"/>
            <w:r w:rsidRPr="006446E9">
              <w:t>in</w:t>
            </w:r>
            <w:proofErr w:type="gramEnd"/>
            <w:r w:rsidRPr="006446E9">
              <w:t xml:space="preserve"> a tube with </w:t>
            </w:r>
            <w:r w:rsidRPr="006446E9">
              <w:rPr>
                <w:color w:val="FF0000"/>
              </w:rPr>
              <w:t>no medium</w:t>
            </w:r>
          </w:p>
          <w:p w:rsidR="00F5060F" w:rsidRPr="00C54E6C" w:rsidRDefault="006446E9" w:rsidP="00C54E6C">
            <w:pPr>
              <w:pStyle w:val="Geenafstand"/>
              <w:numPr>
                <w:ilvl w:val="0"/>
                <w:numId w:val="6"/>
              </w:numPr>
            </w:pPr>
            <w:proofErr w:type="gramStart"/>
            <w:r>
              <w:rPr>
                <w:color w:val="FF0000"/>
              </w:rPr>
              <w:t>within</w:t>
            </w:r>
            <w:proofErr w:type="gramEnd"/>
            <w:r w:rsidR="00EE24DE" w:rsidRPr="00C54E6C">
              <w:rPr>
                <w:color w:val="FF0000"/>
              </w:rPr>
              <w:t xml:space="preserve"> 6 hours </w:t>
            </w:r>
            <w:r w:rsidR="00EE24DE" w:rsidRPr="00725495">
              <w:t xml:space="preserve">at </w:t>
            </w:r>
            <w:r w:rsidR="00EE24DE" w:rsidRPr="00C54E6C">
              <w:rPr>
                <w:color w:val="FF0000"/>
              </w:rPr>
              <w:t>-80 degrees Celsius</w:t>
            </w:r>
          </w:p>
        </w:tc>
      </w:tr>
    </w:tbl>
    <w:p w:rsidR="00F5060F" w:rsidRPr="00C54E6C" w:rsidRDefault="00F5060F" w:rsidP="00C517E3">
      <w:pPr>
        <w:pStyle w:val="Geenafstand"/>
        <w:rPr>
          <w:b/>
          <w:sz w:val="28"/>
        </w:rPr>
      </w:pPr>
    </w:p>
    <w:p w:rsidR="0071317B" w:rsidRPr="00C54E6C" w:rsidRDefault="0071317B" w:rsidP="0071317B">
      <w:pPr>
        <w:pStyle w:val="Geenafstand"/>
        <w:ind w:left="720"/>
      </w:pPr>
    </w:p>
    <w:sectPr w:rsidR="0071317B" w:rsidRPr="00C54E6C" w:rsidSect="004F3453">
      <w:pgSz w:w="16838" w:h="11899" w:orient="landscape"/>
      <w:pgMar w:top="1440" w:right="1440" w:bottom="1440" w:left="1440" w:gutter="0"/>
      <w:docGrid w:linePitch="36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50303040404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BF7CFC"/>
    <w:multiLevelType w:val="hybridMultilevel"/>
    <w:tmpl w:val="0D2A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70FE"/>
    <w:multiLevelType w:val="hybridMultilevel"/>
    <w:tmpl w:val="4612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91549"/>
    <w:multiLevelType w:val="hybridMultilevel"/>
    <w:tmpl w:val="4E44E886"/>
    <w:lvl w:ilvl="0" w:tplc="13AE7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570"/>
    <w:multiLevelType w:val="hybridMultilevel"/>
    <w:tmpl w:val="8CAA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01A30"/>
    <w:multiLevelType w:val="hybridMultilevel"/>
    <w:tmpl w:val="13528AB2"/>
    <w:lvl w:ilvl="0" w:tplc="63FC1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559C4"/>
    <w:multiLevelType w:val="hybridMultilevel"/>
    <w:tmpl w:val="A4B2BE70"/>
    <w:lvl w:ilvl="0" w:tplc="B68459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674FB"/>
    <w:multiLevelType w:val="hybridMultilevel"/>
    <w:tmpl w:val="3B1A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E7BA9"/>
    <w:multiLevelType w:val="hybridMultilevel"/>
    <w:tmpl w:val="9386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81098"/>
    <w:multiLevelType w:val="hybridMultilevel"/>
    <w:tmpl w:val="8D8E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87485"/>
    <w:multiLevelType w:val="hybridMultilevel"/>
    <w:tmpl w:val="305E0876"/>
    <w:lvl w:ilvl="0" w:tplc="10E2F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73C70"/>
    <w:multiLevelType w:val="hybridMultilevel"/>
    <w:tmpl w:val="C620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/>
  <w:rsids>
    <w:rsidRoot w:val="008A6676"/>
    <w:rsid w:val="0005435C"/>
    <w:rsid w:val="0017667A"/>
    <w:rsid w:val="00330167"/>
    <w:rsid w:val="003C2DE7"/>
    <w:rsid w:val="003D1B7A"/>
    <w:rsid w:val="004C21C0"/>
    <w:rsid w:val="004F3453"/>
    <w:rsid w:val="00552028"/>
    <w:rsid w:val="00597597"/>
    <w:rsid w:val="005C6C71"/>
    <w:rsid w:val="006446E9"/>
    <w:rsid w:val="0071317B"/>
    <w:rsid w:val="00725495"/>
    <w:rsid w:val="008A6676"/>
    <w:rsid w:val="009129BC"/>
    <w:rsid w:val="00941899"/>
    <w:rsid w:val="00942686"/>
    <w:rsid w:val="00A8246D"/>
    <w:rsid w:val="00A94741"/>
    <w:rsid w:val="00B839B6"/>
    <w:rsid w:val="00C20D40"/>
    <w:rsid w:val="00C517E3"/>
    <w:rsid w:val="00C54E6C"/>
    <w:rsid w:val="00C840AB"/>
    <w:rsid w:val="00CD4A95"/>
    <w:rsid w:val="00D01875"/>
    <w:rsid w:val="00E03676"/>
    <w:rsid w:val="00E4161C"/>
    <w:rsid w:val="00EE24DE"/>
    <w:rsid w:val="00F5060F"/>
    <w:rsid w:val="00FC4466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94741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8A667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5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C20D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20D40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0D40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C20D40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C20D4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20D40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C20D4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20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667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5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20D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0D40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0D4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0D40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0D4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0D4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0D4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20D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2DF5A-CEA6-40B8-85E4-AA211BDF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774</Characters>
  <Application>Microsoft Word 12.1.1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950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P.A. van Riet</dc:creator>
  <cp:lastModifiedBy>Rigo Kok</cp:lastModifiedBy>
  <cp:revision>4</cp:revision>
  <cp:lastPrinted>2014-12-17T17:40:00Z</cp:lastPrinted>
  <dcterms:created xsi:type="dcterms:W3CDTF">2015-05-31T13:36:00Z</dcterms:created>
  <dcterms:modified xsi:type="dcterms:W3CDTF">2015-06-01T09:06:00Z</dcterms:modified>
</cp:coreProperties>
</file>